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88DD" w14:textId="56DCDE3E" w:rsidR="00EC1F75" w:rsidRDefault="009B6086">
      <w:r>
        <w:rPr>
          <w:noProof/>
        </w:rPr>
        <w:drawing>
          <wp:anchor distT="0" distB="0" distL="114300" distR="114300" simplePos="0" relativeHeight="251659264" behindDoc="0" locked="0" layoutInCell="1" allowOverlap="1" wp14:anchorId="3C6A2003" wp14:editId="67ECAC60">
            <wp:simplePos x="0" y="0"/>
            <wp:positionH relativeFrom="column">
              <wp:posOffset>-239064</wp:posOffset>
            </wp:positionH>
            <wp:positionV relativeFrom="paragraph">
              <wp:posOffset>-8255</wp:posOffset>
            </wp:positionV>
            <wp:extent cx="1757045" cy="651510"/>
            <wp:effectExtent l="0" t="0" r="0" b="0"/>
            <wp:wrapNone/>
            <wp:docPr id="2" name="Picture 2" descr="A red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sign with yellow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9716" r="326" b="28663"/>
                    <a:stretch/>
                  </pic:blipFill>
                  <pic:spPr bwMode="auto">
                    <a:xfrm>
                      <a:off x="0" y="0"/>
                      <a:ext cx="175704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21DC3CC" wp14:editId="7246D78C">
            <wp:simplePos x="0" y="0"/>
            <wp:positionH relativeFrom="margin">
              <wp:align>left</wp:align>
            </wp:positionH>
            <wp:positionV relativeFrom="paragraph">
              <wp:posOffset>-731078</wp:posOffset>
            </wp:positionV>
            <wp:extent cx="1385016" cy="685128"/>
            <wp:effectExtent l="0" t="0" r="5715" b="1270"/>
            <wp:wrapNone/>
            <wp:docPr id="7" name="Picture 7" descr="Valencia College Puma Window Cling | Valencia College Campus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encia College Puma Window Cling | Valencia College Campus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3" t="25953" r="10100" b="35385"/>
                    <a:stretch/>
                  </pic:blipFill>
                  <pic:spPr bwMode="auto">
                    <a:xfrm>
                      <a:off x="0" y="0"/>
                      <a:ext cx="1385016" cy="6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75130CB" wp14:editId="2F5B0EDA">
            <wp:simplePos x="0" y="0"/>
            <wp:positionH relativeFrom="margin">
              <wp:posOffset>1581868</wp:posOffset>
            </wp:positionH>
            <wp:positionV relativeFrom="paragraph">
              <wp:posOffset>-667412</wp:posOffset>
            </wp:positionV>
            <wp:extent cx="1979875" cy="1322495"/>
            <wp:effectExtent l="0" t="0" r="1905" b="0"/>
            <wp:wrapNone/>
            <wp:docPr id="8" name="Picture 8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sitting at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75" cy="132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C965E4" wp14:editId="14546B2A">
            <wp:simplePos x="0" y="0"/>
            <wp:positionH relativeFrom="margin">
              <wp:posOffset>3649483</wp:posOffset>
            </wp:positionH>
            <wp:positionV relativeFrom="paragraph">
              <wp:posOffset>-699135</wp:posOffset>
            </wp:positionV>
            <wp:extent cx="2266121" cy="1407266"/>
            <wp:effectExtent l="0" t="0" r="1270" b="2540"/>
            <wp:wrapNone/>
            <wp:docPr id="1" name="Picture 1" descr="Several buildings in different posi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veral buildings in different position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21" cy="140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BDA92" w14:textId="128E6160" w:rsidR="00477D2C" w:rsidRPr="00477D2C" w:rsidRDefault="00477D2C" w:rsidP="00477D2C"/>
    <w:p w14:paraId="7B169A5C" w14:textId="4273508A" w:rsidR="00477D2C" w:rsidRPr="00477D2C" w:rsidRDefault="00477D2C" w:rsidP="00477D2C"/>
    <w:p w14:paraId="49F91FCA" w14:textId="16075C1F" w:rsidR="00477D2C" w:rsidRPr="00477D2C" w:rsidRDefault="00477D2C" w:rsidP="00477D2C">
      <w:pPr>
        <w:rPr>
          <w:b/>
          <w:bCs/>
          <w:color w:val="C00000"/>
          <w:sz w:val="44"/>
          <w:szCs w:val="44"/>
        </w:rPr>
      </w:pPr>
      <w:r w:rsidRPr="00477D2C">
        <w:rPr>
          <w:b/>
          <w:bCs/>
          <w:color w:val="C00000"/>
          <w:sz w:val="44"/>
          <w:szCs w:val="44"/>
        </w:rPr>
        <w:t>Degree Pathways at Valencia College</w:t>
      </w:r>
      <w:r w:rsidR="00EA4E4D" w:rsidRPr="00EA4E4D">
        <w:t xml:space="preserve"> </w:t>
      </w:r>
    </w:p>
    <w:p w14:paraId="12561E61" w14:textId="64985C47" w:rsidR="00477D2C" w:rsidRDefault="00477D2C" w:rsidP="00477D2C">
      <w:pPr>
        <w:rPr>
          <w:sz w:val="24"/>
          <w:szCs w:val="24"/>
        </w:rPr>
      </w:pPr>
      <w:r>
        <w:rPr>
          <w:sz w:val="24"/>
          <w:szCs w:val="24"/>
        </w:rPr>
        <w:t xml:space="preserve">Valencia College primarily offers associate degrees, which fulfill the first 60 credits of a bachelor’s degree. Students can then continue </w:t>
      </w:r>
      <w:r w:rsidR="009B608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do </w:t>
      </w:r>
      <w:r w:rsidR="009B6086">
        <w:rPr>
          <w:sz w:val="24"/>
          <w:szCs w:val="24"/>
        </w:rPr>
        <w:t xml:space="preserve">one of </w:t>
      </w:r>
      <w:r>
        <w:rPr>
          <w:sz w:val="24"/>
          <w:szCs w:val="24"/>
        </w:rPr>
        <w:t>the following:</w:t>
      </w:r>
    </w:p>
    <w:p w14:paraId="3A156729" w14:textId="77777777" w:rsidR="00477D2C" w:rsidRPr="00477D2C" w:rsidRDefault="00477D2C" w:rsidP="00477D2C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477D2C">
        <w:rPr>
          <w:sz w:val="24"/>
          <w:szCs w:val="24"/>
        </w:rPr>
        <w:t xml:space="preserve">Earn a bachelor’s degree at Valencia College </w:t>
      </w:r>
    </w:p>
    <w:p w14:paraId="31A8DB2B" w14:textId="2ABA42BC" w:rsidR="00477D2C" w:rsidRPr="00477D2C" w:rsidRDefault="00477D2C" w:rsidP="00477D2C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477D2C">
        <w:rPr>
          <w:sz w:val="24"/>
          <w:szCs w:val="24"/>
        </w:rPr>
        <w:t xml:space="preserve">Transfer to any state college in Florida, or </w:t>
      </w:r>
    </w:p>
    <w:p w14:paraId="084D2467" w14:textId="6A670888" w:rsidR="00477D2C" w:rsidRPr="00EA4E4D" w:rsidRDefault="00477D2C" w:rsidP="00477D2C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477D2C">
        <w:rPr>
          <w:sz w:val="24"/>
          <w:szCs w:val="24"/>
        </w:rPr>
        <w:t>Transfer credits to many private or out-of-state colleges.</w:t>
      </w:r>
    </w:p>
    <w:p w14:paraId="3618A54E" w14:textId="63927308" w:rsidR="00477D2C" w:rsidRPr="00EA4E4D" w:rsidRDefault="00477D2C" w:rsidP="00477D2C">
      <w:pPr>
        <w:spacing w:after="120" w:line="240" w:lineRule="auto"/>
        <w:rPr>
          <w:b/>
          <w:bCs/>
          <w:sz w:val="28"/>
          <w:szCs w:val="28"/>
        </w:rPr>
      </w:pPr>
      <w:r w:rsidRPr="00EA4E4D">
        <w:rPr>
          <w:b/>
          <w:bCs/>
          <w:sz w:val="28"/>
          <w:szCs w:val="28"/>
        </w:rPr>
        <w:t>Benefits of Studying at Valencia College</w:t>
      </w:r>
    </w:p>
    <w:p w14:paraId="62E64EA3" w14:textId="70865937" w:rsidR="00477D2C" w:rsidRDefault="00477D2C" w:rsidP="00477D2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Osceola county high school graduates receive free tuition through the Osceola Prosper Scholarship</w:t>
      </w:r>
    </w:p>
    <w:p w14:paraId="29A5E67B" w14:textId="1F5D845B" w:rsidR="00477D2C" w:rsidRDefault="00477D2C" w:rsidP="00477D2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Tuition is 40% less than at a Florida public university</w:t>
      </w:r>
    </w:p>
    <w:p w14:paraId="769CDD91" w14:textId="5E75EEBA" w:rsidR="00477D2C" w:rsidRDefault="00477D2C" w:rsidP="00477D2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Guaranteed admission and priority access to the University of Central Florida through Direct Connect to UCF</w:t>
      </w:r>
    </w:p>
    <w:p w14:paraId="14701933" w14:textId="4418F4CC" w:rsidR="00477D2C" w:rsidRDefault="00477D2C" w:rsidP="00477D2C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Transfer agreement with Florida’s 12 public universities (with a A.A. degree) including the University of Florida, Florida State University, and the University of South Florida</w:t>
      </w:r>
    </w:p>
    <w:p w14:paraId="3A51F994" w14:textId="332CAA60" w:rsidR="00477D2C" w:rsidRPr="00EA4E4D" w:rsidRDefault="00477D2C" w:rsidP="00477D2C">
      <w:pPr>
        <w:spacing w:after="120" w:line="240" w:lineRule="auto"/>
        <w:rPr>
          <w:b/>
          <w:bCs/>
          <w:sz w:val="28"/>
          <w:szCs w:val="28"/>
        </w:rPr>
      </w:pPr>
      <w:r w:rsidRPr="00EA4E4D">
        <w:rPr>
          <w:b/>
          <w:bCs/>
          <w:sz w:val="28"/>
          <w:szCs w:val="28"/>
        </w:rPr>
        <w:t>Degree Pathways Available</w:t>
      </w:r>
    </w:p>
    <w:p w14:paraId="798D243E" w14:textId="77777777" w:rsid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  <w:sectPr w:rsidR="00EA4E4D" w:rsidSect="00EA4E4D"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14:paraId="5390F2F3" w14:textId="1FC287A8" w:rsidR="00477D2C" w:rsidRPr="00EA4E4D" w:rsidRDefault="00477D2C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Advertising/Public Relations</w:t>
      </w:r>
    </w:p>
    <w:p w14:paraId="04DB0489" w14:textId="1BA5D253" w:rsidR="00477D2C" w:rsidRPr="00EA4E4D" w:rsidRDefault="00477D2C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Architecture</w:t>
      </w:r>
    </w:p>
    <w:p w14:paraId="43827831" w14:textId="76238928" w:rsidR="00477D2C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Art, Studio/Fine Art</w:t>
      </w:r>
    </w:p>
    <w:p w14:paraId="4C51C588" w14:textId="0820728C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Biology</w:t>
      </w:r>
    </w:p>
    <w:p w14:paraId="5FD72752" w14:textId="342254A7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Chemistry</w:t>
      </w:r>
    </w:p>
    <w:p w14:paraId="24165021" w14:textId="1D784177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Communications</w:t>
      </w:r>
    </w:p>
    <w:p w14:paraId="29742C87" w14:textId="5E22C195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Computer Science</w:t>
      </w:r>
    </w:p>
    <w:p w14:paraId="7669498B" w14:textId="4A88EE31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Criminal Justice</w:t>
      </w:r>
    </w:p>
    <w:p w14:paraId="0226A88B" w14:textId="5E123E27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Dance Performance</w:t>
      </w:r>
    </w:p>
    <w:p w14:paraId="7CE7518E" w14:textId="4362716F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Dietetics (UF CALS)</w:t>
      </w:r>
    </w:p>
    <w:p w14:paraId="32A679E1" w14:textId="56FDEE2C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Digital Media</w:t>
      </w:r>
    </w:p>
    <w:p w14:paraId="66A6F8FB" w14:textId="17E8458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Early Childhood Education</w:t>
      </w:r>
    </w:p>
    <w:p w14:paraId="44C0A8DB" w14:textId="2A36F924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Economics</w:t>
      </w:r>
    </w:p>
    <w:p w14:paraId="1A009B7E" w14:textId="53825FF5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Elementary Education</w:t>
      </w:r>
    </w:p>
    <w:p w14:paraId="4BA81EC8" w14:textId="1FD07E8E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Engineering</w:t>
      </w:r>
    </w:p>
    <w:p w14:paraId="1C93BED1" w14:textId="0DF00476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English</w:t>
      </w:r>
    </w:p>
    <w:p w14:paraId="4BE7E361" w14:textId="3A4616F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Environmental Management (UF CALS)</w:t>
      </w:r>
    </w:p>
    <w:p w14:paraId="2DEC7254" w14:textId="2342917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Environmental Studies</w:t>
      </w:r>
    </w:p>
    <w:p w14:paraId="4BD3EB68" w14:textId="5E3ABE71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Exploratory (Undecided)</w:t>
      </w:r>
    </w:p>
    <w:p w14:paraId="0EA8CBE5" w14:textId="4ABC7218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Food Science (UF CALS)</w:t>
      </w:r>
    </w:p>
    <w:p w14:paraId="3A71E88C" w14:textId="08C20C52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Health Informatics and Information Management</w:t>
      </w:r>
    </w:p>
    <w:p w14:paraId="175F6D0C" w14:textId="0D500711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Health Sciences</w:t>
      </w:r>
    </w:p>
    <w:p w14:paraId="522BBCCA" w14:textId="22995DA7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Health Sciences Administration</w:t>
      </w:r>
    </w:p>
    <w:p w14:paraId="70AA98DF" w14:textId="540AA7EF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History</w:t>
      </w:r>
    </w:p>
    <w:p w14:paraId="37D96181" w14:textId="7EDA9D95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Horticultural Science</w:t>
      </w:r>
    </w:p>
    <w:p w14:paraId="23DC5072" w14:textId="5391A02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Information Technology</w:t>
      </w:r>
    </w:p>
    <w:p w14:paraId="14BA6FCF" w14:textId="74D95D5A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Journalism</w:t>
      </w:r>
    </w:p>
    <w:p w14:paraId="51DF3483" w14:textId="57E9F38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Mathematics</w:t>
      </w:r>
    </w:p>
    <w:p w14:paraId="45310140" w14:textId="25C371B6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Music Performance</w:t>
      </w:r>
    </w:p>
    <w:p w14:paraId="55EE2CBB" w14:textId="161A0934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Natural Resources Conservation (UF CALS)</w:t>
      </w:r>
    </w:p>
    <w:p w14:paraId="7FDFBFC4" w14:textId="19B5BA9F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Nutritional Sciences (UF CALS)</w:t>
      </w:r>
    </w:p>
    <w:p w14:paraId="6BC515DD" w14:textId="0B4592BB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Philosophy</w:t>
      </w:r>
    </w:p>
    <w:p w14:paraId="65ACCCF9" w14:textId="6FAF14A8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Physical Education</w:t>
      </w:r>
    </w:p>
    <w:p w14:paraId="2AB867DF" w14:textId="23E31DD0" w:rsidR="00EA4E4D" w:rsidRPr="00EA4E4D" w:rsidRDefault="00EA4E4D" w:rsidP="00477D2C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Plant Science (UF CALS)</w:t>
      </w:r>
    </w:p>
    <w:p w14:paraId="725D4043" w14:textId="747052E5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Political Science</w:t>
      </w:r>
    </w:p>
    <w:p w14:paraId="142902AC" w14:textId="38FFCB01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Psychology</w:t>
      </w:r>
    </w:p>
    <w:p w14:paraId="481BB1B7" w14:textId="3FE8E86F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Public Administration</w:t>
      </w:r>
    </w:p>
    <w:p w14:paraId="6529ADC2" w14:textId="365F78BD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Secondary Education</w:t>
      </w:r>
    </w:p>
    <w:p w14:paraId="07A7CB9F" w14:textId="1CB6FC1B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Sign Language Interpretation</w:t>
      </w:r>
    </w:p>
    <w:p w14:paraId="32F26AFB" w14:textId="34701C05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Social Sciences</w:t>
      </w:r>
    </w:p>
    <w:p w14:paraId="4BEFBF49" w14:textId="0A4D474D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Sociology</w:t>
      </w:r>
    </w:p>
    <w:p w14:paraId="51B4FC89" w14:textId="594089C5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Statistics</w:t>
      </w:r>
    </w:p>
    <w:p w14:paraId="1BF229F4" w14:textId="7CF90DA3" w:rsidR="00EA4E4D" w:rsidRPr="00EA4E4D" w:rsidRDefault="00EA4E4D" w:rsidP="00EA4E4D">
      <w:pPr>
        <w:pStyle w:val="ListParagraph"/>
        <w:numPr>
          <w:ilvl w:val="0"/>
          <w:numId w:val="3"/>
        </w:numPr>
        <w:spacing w:after="120" w:line="240" w:lineRule="auto"/>
      </w:pPr>
      <w:r w:rsidRPr="00EA4E4D">
        <w:t>Theatre</w:t>
      </w:r>
    </w:p>
    <w:sectPr w:rsidR="00EA4E4D" w:rsidRPr="00EA4E4D" w:rsidSect="00EA4E4D">
      <w:type w:val="continuous"/>
      <w:pgSz w:w="12240" w:h="15840"/>
      <w:pgMar w:top="144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2B8A"/>
    <w:multiLevelType w:val="hybridMultilevel"/>
    <w:tmpl w:val="04D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34BD"/>
    <w:multiLevelType w:val="hybridMultilevel"/>
    <w:tmpl w:val="CC36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F32"/>
    <w:multiLevelType w:val="hybridMultilevel"/>
    <w:tmpl w:val="1D525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1053">
    <w:abstractNumId w:val="2"/>
  </w:num>
  <w:num w:numId="2" w16cid:durableId="1364014175">
    <w:abstractNumId w:val="1"/>
  </w:num>
  <w:num w:numId="3" w16cid:durableId="190232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C"/>
    <w:rsid w:val="00477D2C"/>
    <w:rsid w:val="00524121"/>
    <w:rsid w:val="009B6086"/>
    <w:rsid w:val="00EA4E4D"/>
    <w:rsid w:val="00E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0E5F"/>
  <w15:chartTrackingRefBased/>
  <w15:docId w15:val="{9087A7CB-C273-4CBD-BE96-CC0B4C3A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Pauletta Dasilva</dc:creator>
  <cp:keywords/>
  <dc:description/>
  <cp:lastModifiedBy>Cathy Barton</cp:lastModifiedBy>
  <cp:revision>2</cp:revision>
  <dcterms:created xsi:type="dcterms:W3CDTF">2024-03-05T12:56:00Z</dcterms:created>
  <dcterms:modified xsi:type="dcterms:W3CDTF">2024-03-05T12:56:00Z</dcterms:modified>
</cp:coreProperties>
</file>